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606" w14:textId="0E72A415" w:rsidR="00BE452E" w:rsidRPr="001E4DAA" w:rsidRDefault="00BE452E" w:rsidP="001E4DAA">
      <w:pPr>
        <w:pStyle w:val="Heading1"/>
      </w:pPr>
      <w:r w:rsidRPr="001E4DAA">
        <w:t xml:space="preserve">MIT Mentoring Plan Outline </w:t>
      </w:r>
      <w:r w:rsidR="001E4DAA">
        <w:br/>
      </w:r>
      <w:r w:rsidRPr="001E4DAA">
        <w:t xml:space="preserve">(for </w:t>
      </w:r>
      <w:r w:rsidR="00AD05DE" w:rsidRPr="001E4DAA">
        <w:t>postdoctoral a</w:t>
      </w:r>
      <w:r w:rsidR="00E45F43" w:rsidRPr="001E4DAA">
        <w:t>dvisors</w:t>
      </w:r>
      <w:r w:rsidRPr="001E4DAA">
        <w:t>)</w:t>
      </w:r>
    </w:p>
    <w:p w14:paraId="7EE643AE" w14:textId="77777777" w:rsidR="00BE452E" w:rsidRDefault="00BE452E" w:rsidP="00BE452E">
      <w:pPr>
        <w:pStyle w:val="NormalWeb"/>
        <w:rPr>
          <w:rFonts w:ascii="Georgia" w:hAnsi="Georgia"/>
          <w:sz w:val="22"/>
        </w:rPr>
      </w:pPr>
      <w:r>
        <w:rPr>
          <w:rFonts w:ascii="Georgia" w:hAnsi="Georgia"/>
          <w:sz w:val="22"/>
        </w:rPr>
        <w:t xml:space="preserve">Mentoring plan proposals should incorporate the most effective mentoring mechanisms you have devised for your </w:t>
      </w:r>
      <w:proofErr w:type="gramStart"/>
      <w:r>
        <w:rPr>
          <w:rFonts w:ascii="Georgia" w:hAnsi="Georgia"/>
          <w:sz w:val="22"/>
        </w:rPr>
        <w:t>postdocs, and</w:t>
      </w:r>
      <w:proofErr w:type="gramEnd"/>
      <w:r>
        <w:rPr>
          <w:rFonts w:ascii="Georgia" w:hAnsi="Georgia"/>
          <w:sz w:val="22"/>
        </w:rPr>
        <w:t xml:space="preserve"> could integrate approaches that other faculty members have found to be successful.  A specific plan could incorporate and expand on some or all of the topics below. This list mirrors topics on the MIT Postdoctoral Training Checklist. </w:t>
      </w:r>
    </w:p>
    <w:p w14:paraId="62BF708E" w14:textId="77777777" w:rsidR="00BE452E" w:rsidRPr="001E4DAA" w:rsidRDefault="00BE452E" w:rsidP="001E4DAA">
      <w:pPr>
        <w:pStyle w:val="Heading2"/>
      </w:pPr>
      <w:r w:rsidRPr="001E4DAA">
        <w:t xml:space="preserve">Communication </w:t>
      </w:r>
    </w:p>
    <w:p w14:paraId="654DEBA6" w14:textId="77777777" w:rsidR="00BE452E" w:rsidRDefault="00BE452E" w:rsidP="00BE452E">
      <w:pPr>
        <w:pStyle w:val="ListParagraph"/>
        <w:numPr>
          <w:ilvl w:val="0"/>
          <w:numId w:val="9"/>
        </w:numPr>
      </w:pPr>
      <w:r>
        <w:t>The initial orientation meeting between the faculty member and the postdoc</w:t>
      </w:r>
    </w:p>
    <w:p w14:paraId="79562701" w14:textId="77777777" w:rsidR="00BE452E" w:rsidRDefault="00BE452E" w:rsidP="00BE452E">
      <w:pPr>
        <w:pStyle w:val="ListParagraph"/>
        <w:numPr>
          <w:ilvl w:val="0"/>
          <w:numId w:val="9"/>
        </w:numPr>
      </w:pPr>
      <w:r>
        <w:t>Frequency and format of regular communications between the faculty member and postdoc</w:t>
      </w:r>
    </w:p>
    <w:p w14:paraId="79233A2F" w14:textId="77777777" w:rsidR="00BE452E" w:rsidRDefault="00BE452E" w:rsidP="00BE452E">
      <w:pPr>
        <w:pStyle w:val="ListParagraph"/>
        <w:numPr>
          <w:ilvl w:val="0"/>
          <w:numId w:val="9"/>
        </w:numPr>
      </w:pPr>
      <w:r>
        <w:t>The annual development review for postdoctoral researchers</w:t>
      </w:r>
    </w:p>
    <w:p w14:paraId="577C21C5" w14:textId="77777777" w:rsidR="00BE452E" w:rsidRDefault="00BE452E" w:rsidP="00BE452E">
      <w:pPr>
        <w:pStyle w:val="ListParagraph"/>
        <w:numPr>
          <w:ilvl w:val="0"/>
          <w:numId w:val="9"/>
        </w:numPr>
      </w:pPr>
      <w:r>
        <w:t>Continued involvement - does the faculty member continue to mentor and help advance the careers of former postdocs? Comment on the employment record of former postdocs.</w:t>
      </w:r>
    </w:p>
    <w:p w14:paraId="502876C8" w14:textId="77777777" w:rsidR="00BE452E" w:rsidRDefault="00BE452E" w:rsidP="00BE452E">
      <w:pPr>
        <w:pStyle w:val="ListParagraph"/>
      </w:pPr>
    </w:p>
    <w:p w14:paraId="3B61A5EE" w14:textId="77777777" w:rsidR="00BE452E" w:rsidRPr="00F640C7" w:rsidRDefault="00BE452E" w:rsidP="001E4DAA">
      <w:pPr>
        <w:pStyle w:val="Heading2"/>
      </w:pPr>
      <w:r w:rsidRPr="00F640C7">
        <w:t xml:space="preserve">Research Progress  </w:t>
      </w:r>
    </w:p>
    <w:p w14:paraId="2C277C0C" w14:textId="77777777" w:rsidR="00BE452E" w:rsidRDefault="00BE452E" w:rsidP="00BE452E">
      <w:pPr>
        <w:pStyle w:val="ListParagraph"/>
        <w:numPr>
          <w:ilvl w:val="0"/>
          <w:numId w:val="10"/>
        </w:numPr>
      </w:pPr>
      <w:r>
        <w:t>Meetings (group, sub-group, one-on-one) that are held to discuss research progress. (Comment on format, frequency, duration.)</w:t>
      </w:r>
    </w:p>
    <w:p w14:paraId="01CE9102" w14:textId="77777777" w:rsidR="00BE452E" w:rsidRDefault="00BE452E" w:rsidP="00BE452E">
      <w:pPr>
        <w:pStyle w:val="ListParagraph"/>
        <w:numPr>
          <w:ilvl w:val="0"/>
          <w:numId w:val="10"/>
        </w:numPr>
        <w:rPr>
          <w:b/>
        </w:rPr>
      </w:pPr>
      <w:r>
        <w:t>Mention key topics that are included in these meetings, such as how to ask a clear, valuable scientific question, how to approach it experimentally and interpret data; relevant methodology; reasonable timelines; record keeping; research integrity; authorship order; and publishing practice.</w:t>
      </w:r>
    </w:p>
    <w:p w14:paraId="6C9DB97D" w14:textId="77777777" w:rsidR="00BE452E" w:rsidRDefault="00BE452E" w:rsidP="00BE452E">
      <w:pPr>
        <w:pStyle w:val="ListParagraph"/>
        <w:rPr>
          <w:b/>
        </w:rPr>
      </w:pPr>
    </w:p>
    <w:p w14:paraId="79E1E05A" w14:textId="77777777" w:rsidR="00BE452E" w:rsidRPr="00F640C7" w:rsidRDefault="00BE452E" w:rsidP="001E4DAA">
      <w:pPr>
        <w:pStyle w:val="Heading2"/>
      </w:pPr>
      <w:r w:rsidRPr="00F640C7">
        <w:t>Supervisory and Mentoring Skills</w:t>
      </w:r>
    </w:p>
    <w:p w14:paraId="6968DBD9" w14:textId="77777777" w:rsidR="00BE452E" w:rsidRPr="00F640C7" w:rsidRDefault="00BE452E" w:rsidP="00BE452E">
      <w:pPr>
        <w:pStyle w:val="ListParagraph"/>
        <w:numPr>
          <w:ilvl w:val="0"/>
          <w:numId w:val="11"/>
        </w:numPr>
      </w:pPr>
      <w:r w:rsidRPr="00F640C7">
        <w:t>Opportunities for postdocs to develop supervisory skills while doing the proposed research. These could include supervising and mentoring UROP students, assisting in the guidance of graduate students, and supervising technical staff on the specific project or in more general tasks associated with the research group.</w:t>
      </w:r>
    </w:p>
    <w:p w14:paraId="76C6F71C" w14:textId="77777777" w:rsidR="00BE452E" w:rsidRPr="00F640C7" w:rsidRDefault="00BE452E" w:rsidP="00BE452E">
      <w:pPr>
        <w:pStyle w:val="ListParagraph"/>
      </w:pPr>
    </w:p>
    <w:p w14:paraId="4A02E0DC" w14:textId="77777777" w:rsidR="00BE452E" w:rsidRPr="00F640C7" w:rsidRDefault="00BE452E" w:rsidP="001E4DAA">
      <w:pPr>
        <w:pStyle w:val="Heading2"/>
      </w:pPr>
      <w:r w:rsidRPr="00F640C7">
        <w:t xml:space="preserve">Scientific Writing </w:t>
      </w:r>
    </w:p>
    <w:p w14:paraId="6B794324" w14:textId="77777777" w:rsidR="00BE452E" w:rsidRDefault="00BE452E" w:rsidP="00BE452E">
      <w:pPr>
        <w:pStyle w:val="ListParagraph"/>
        <w:numPr>
          <w:ilvl w:val="0"/>
          <w:numId w:val="11"/>
        </w:numPr>
      </w:pPr>
      <w:r>
        <w:t>Expectations regarding writing research papers or review articles, and responsibility of the postdoc.</w:t>
      </w:r>
    </w:p>
    <w:p w14:paraId="2611B983" w14:textId="77777777" w:rsidR="00BE452E" w:rsidRDefault="00BE452E" w:rsidP="00BE452E">
      <w:pPr>
        <w:pStyle w:val="ListParagraph"/>
        <w:numPr>
          <w:ilvl w:val="0"/>
          <w:numId w:val="11"/>
        </w:numPr>
      </w:pPr>
      <w:r>
        <w:t xml:space="preserve">Guidance and feedback that are given during the paper writing process, including regarding effective writing styles, how to present data, and how to choose a journal. </w:t>
      </w:r>
    </w:p>
    <w:p w14:paraId="11068CC4" w14:textId="77777777" w:rsidR="00BE452E" w:rsidRDefault="00BE452E" w:rsidP="00BE452E">
      <w:pPr>
        <w:pStyle w:val="ListParagraph"/>
        <w:numPr>
          <w:ilvl w:val="0"/>
          <w:numId w:val="11"/>
        </w:numPr>
      </w:pPr>
      <w:r>
        <w:t xml:space="preserve">Expectations regarding participation in writing research grant proposals. Level of responsibility of the postdoctoral researcher, and guidance regarding how to formulate a grant proposal. </w:t>
      </w:r>
    </w:p>
    <w:p w14:paraId="4352FB31" w14:textId="77777777" w:rsidR="00BE452E" w:rsidRDefault="00BE452E" w:rsidP="00BE452E">
      <w:pPr>
        <w:pStyle w:val="ListParagraph"/>
      </w:pPr>
    </w:p>
    <w:p w14:paraId="617B6549" w14:textId="77777777" w:rsidR="00BE452E" w:rsidRPr="00F640C7" w:rsidRDefault="00BE452E" w:rsidP="001E4DAA">
      <w:pPr>
        <w:pStyle w:val="Heading2"/>
      </w:pPr>
      <w:r w:rsidRPr="00F640C7">
        <w:t>Presentation skills</w:t>
      </w:r>
    </w:p>
    <w:p w14:paraId="55E97D3B" w14:textId="77777777" w:rsidR="00BE452E" w:rsidRDefault="00BE452E" w:rsidP="00BE452E">
      <w:pPr>
        <w:pStyle w:val="ListParagraph"/>
        <w:numPr>
          <w:ilvl w:val="0"/>
          <w:numId w:val="12"/>
        </w:numPr>
      </w:pPr>
      <w:r>
        <w:t xml:space="preserve">Expectations to attend local, </w:t>
      </w:r>
      <w:proofErr w:type="gramStart"/>
      <w:r>
        <w:t>domestic</w:t>
      </w:r>
      <w:proofErr w:type="gramEnd"/>
      <w:r>
        <w:t xml:space="preserve"> and international meetings and present their work. Indicate which meetings will be most relevant for this postdoc.</w:t>
      </w:r>
    </w:p>
    <w:p w14:paraId="797626DB" w14:textId="77777777" w:rsidR="00BE452E" w:rsidRDefault="00BE452E" w:rsidP="00BE452E">
      <w:pPr>
        <w:pStyle w:val="ListParagraph"/>
        <w:numPr>
          <w:ilvl w:val="0"/>
          <w:numId w:val="12"/>
        </w:numPr>
      </w:pPr>
      <w:r>
        <w:t xml:space="preserve">What opportunities are postdoctoral researchers given to practice communication, and what feedback for improvement is given?  </w:t>
      </w:r>
    </w:p>
    <w:p w14:paraId="44BDAB60" w14:textId="77777777" w:rsidR="00BE452E" w:rsidRDefault="00BE452E" w:rsidP="00BE452E">
      <w:pPr>
        <w:pStyle w:val="ListParagraph"/>
        <w:numPr>
          <w:ilvl w:val="0"/>
          <w:numId w:val="12"/>
        </w:numPr>
      </w:pPr>
      <w:r>
        <w:t>Are there any classroom teaching opportunities, and if so, what?</w:t>
      </w:r>
    </w:p>
    <w:p w14:paraId="3B64599E" w14:textId="77777777" w:rsidR="00BE452E" w:rsidRDefault="00BE452E" w:rsidP="00BE452E">
      <w:pPr>
        <w:pStyle w:val="ListParagraph"/>
      </w:pPr>
    </w:p>
    <w:p w14:paraId="13CED0C7" w14:textId="77777777" w:rsidR="00BE452E" w:rsidRPr="00F640C7" w:rsidRDefault="00F640C7" w:rsidP="001E4DAA">
      <w:pPr>
        <w:pStyle w:val="Heading2"/>
      </w:pPr>
      <w:r>
        <w:lastRenderedPageBreak/>
        <w:br/>
      </w:r>
      <w:r w:rsidR="00BE452E" w:rsidRPr="00F640C7">
        <w:t>Critical assessment skills</w:t>
      </w:r>
    </w:p>
    <w:p w14:paraId="002C15A0" w14:textId="77777777" w:rsidR="00BE452E" w:rsidRPr="00F640C7" w:rsidRDefault="00BE452E" w:rsidP="00BE452E">
      <w:pPr>
        <w:pStyle w:val="ListParagraph"/>
        <w:numPr>
          <w:ilvl w:val="0"/>
          <w:numId w:val="13"/>
        </w:numPr>
      </w:pPr>
      <w:r w:rsidRPr="00F640C7">
        <w:t xml:space="preserve">What opportunities are there for commenting on other research projects in the group; and for participating in journal article and grant reviews? </w:t>
      </w:r>
    </w:p>
    <w:p w14:paraId="3646387F" w14:textId="77777777" w:rsidR="00BE452E" w:rsidRPr="00F640C7" w:rsidRDefault="00BE452E" w:rsidP="00BE452E">
      <w:pPr>
        <w:pStyle w:val="ListParagraph"/>
        <w:numPr>
          <w:ilvl w:val="0"/>
          <w:numId w:val="13"/>
        </w:numPr>
      </w:pPr>
      <w:r w:rsidRPr="00F640C7">
        <w:t>What guidance is given on how to critique work effectively, in both oral and written formats?</w:t>
      </w:r>
    </w:p>
    <w:p w14:paraId="3EF241C5" w14:textId="77777777" w:rsidR="00BE452E" w:rsidRPr="00F640C7" w:rsidRDefault="00BE452E" w:rsidP="00BE452E">
      <w:pPr>
        <w:pStyle w:val="ListParagraph"/>
      </w:pPr>
    </w:p>
    <w:p w14:paraId="6ED1FE6D" w14:textId="77777777" w:rsidR="00BE452E" w:rsidRPr="00F640C7" w:rsidRDefault="00BE452E" w:rsidP="001E4DAA">
      <w:pPr>
        <w:pStyle w:val="Heading2"/>
      </w:pPr>
      <w:r w:rsidRPr="00F640C7">
        <w:t xml:space="preserve">Networking </w:t>
      </w:r>
    </w:p>
    <w:p w14:paraId="091A8FF7" w14:textId="77777777" w:rsidR="00BE452E" w:rsidRPr="00F640C7" w:rsidRDefault="00BE452E" w:rsidP="00BE452E">
      <w:pPr>
        <w:pStyle w:val="ListParagraph"/>
        <w:numPr>
          <w:ilvl w:val="0"/>
          <w:numId w:val="14"/>
        </w:numPr>
      </w:pPr>
      <w:r w:rsidRPr="00F640C7">
        <w:t xml:space="preserve">What steps will the faculty member take to help the postdoctoral researcher set up networking connections that will be useful </w:t>
      </w:r>
      <w:proofErr w:type="gramStart"/>
      <w:r w:rsidRPr="00F640C7">
        <w:t>during the course of</w:t>
      </w:r>
      <w:proofErr w:type="gramEnd"/>
      <w:r w:rsidRPr="00F640C7">
        <w:t xml:space="preserve"> the project and beyond? These would include finding a second mentor, and meeting leaders and peers in the field. </w:t>
      </w:r>
    </w:p>
    <w:p w14:paraId="5B11ADA7" w14:textId="77777777" w:rsidR="00BE452E" w:rsidRPr="00F640C7" w:rsidRDefault="00BE452E" w:rsidP="00BE452E">
      <w:pPr>
        <w:pStyle w:val="ListParagraph"/>
      </w:pPr>
    </w:p>
    <w:p w14:paraId="503FBEFA" w14:textId="77777777" w:rsidR="00BE452E" w:rsidRPr="00F640C7" w:rsidRDefault="00BE452E" w:rsidP="001E4DAA">
      <w:pPr>
        <w:pStyle w:val="Heading2"/>
      </w:pPr>
      <w:r w:rsidRPr="00F640C7">
        <w:t>Career guidance</w:t>
      </w:r>
    </w:p>
    <w:p w14:paraId="388E5875" w14:textId="77777777" w:rsidR="00BE452E" w:rsidRDefault="00BE452E" w:rsidP="00BE452E">
      <w:pPr>
        <w:pStyle w:val="ListParagraph"/>
        <w:numPr>
          <w:ilvl w:val="0"/>
          <w:numId w:val="14"/>
        </w:numPr>
      </w:pPr>
      <w:r w:rsidRPr="00F640C7">
        <w:t xml:space="preserve">Mention any </w:t>
      </w:r>
      <w:r>
        <w:t xml:space="preserve">career guidance the faculty member provides. This would include discussion during the annual review of realistic career options.  </w:t>
      </w:r>
    </w:p>
    <w:p w14:paraId="47E45FF6" w14:textId="77777777" w:rsidR="00BE452E" w:rsidRDefault="00BE452E" w:rsidP="00BE452E">
      <w:pPr>
        <w:pStyle w:val="ListParagraph"/>
        <w:numPr>
          <w:ilvl w:val="0"/>
          <w:numId w:val="14"/>
        </w:numPr>
      </w:pPr>
      <w:r>
        <w:t>Is the postdoc encouraged to access available MIT resources that would inform on career possibilities, as well as practical guidance on how to move to the next career step? These include workshops during IAP and throughout the year on various careers, grant and proposal writing and opportunities, how to perform in an interview, and research group management.</w:t>
      </w:r>
    </w:p>
    <w:sectPr w:rsidR="00BE452E" w:rsidSect="009A3670">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4B48" w14:textId="77777777" w:rsidR="009A3670" w:rsidRDefault="009A3670" w:rsidP="00B13D9E">
      <w:pPr>
        <w:spacing w:after="0" w:line="240" w:lineRule="auto"/>
      </w:pPr>
      <w:r>
        <w:separator/>
      </w:r>
    </w:p>
  </w:endnote>
  <w:endnote w:type="continuationSeparator" w:id="0">
    <w:p w14:paraId="3501478E" w14:textId="77777777" w:rsidR="009A3670" w:rsidRDefault="009A3670" w:rsidP="00B1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6636051"/>
      <w:docPartObj>
        <w:docPartGallery w:val="Page Numbers (Bottom of Page)"/>
        <w:docPartUnique/>
      </w:docPartObj>
    </w:sdtPr>
    <w:sdtContent>
      <w:p w14:paraId="03995DBD" w14:textId="7EF06EE5" w:rsidR="001E4DAA" w:rsidRDefault="001E4DAA" w:rsidP="001E4D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E2BDD5" w14:textId="77777777" w:rsidR="001E4DAA" w:rsidRDefault="001E4DAA" w:rsidP="001E4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eorgia" w:hAnsi="Georgia"/>
      </w:rPr>
      <w:id w:val="-2036339982"/>
      <w:docPartObj>
        <w:docPartGallery w:val="Page Numbers (Bottom of Page)"/>
        <w:docPartUnique/>
      </w:docPartObj>
    </w:sdtPr>
    <w:sdtContent>
      <w:p w14:paraId="1110E4EC" w14:textId="3AFB21EB" w:rsidR="001E4DAA" w:rsidRPr="008773C1" w:rsidRDefault="001E4DAA" w:rsidP="001E4DAA">
        <w:pPr>
          <w:pStyle w:val="Footer"/>
          <w:framePr w:wrap="none" w:vAnchor="text" w:hAnchor="margin" w:xAlign="right" w:y="1"/>
          <w:rPr>
            <w:rStyle w:val="PageNumber"/>
            <w:rFonts w:ascii="Georgia" w:hAnsi="Georgia"/>
          </w:rPr>
        </w:pPr>
        <w:r w:rsidRPr="008773C1">
          <w:rPr>
            <w:rStyle w:val="PageNumber"/>
            <w:rFonts w:ascii="Georgia" w:hAnsi="Georgia"/>
          </w:rPr>
          <w:fldChar w:fldCharType="begin"/>
        </w:r>
        <w:r w:rsidRPr="008773C1">
          <w:rPr>
            <w:rStyle w:val="PageNumber"/>
            <w:rFonts w:ascii="Georgia" w:hAnsi="Georgia"/>
          </w:rPr>
          <w:instrText xml:space="preserve"> PAGE </w:instrText>
        </w:r>
        <w:r w:rsidRPr="008773C1">
          <w:rPr>
            <w:rStyle w:val="PageNumber"/>
            <w:rFonts w:ascii="Georgia" w:hAnsi="Georgia"/>
          </w:rPr>
          <w:fldChar w:fldCharType="separate"/>
        </w:r>
        <w:r w:rsidRPr="008773C1">
          <w:rPr>
            <w:rStyle w:val="PageNumber"/>
            <w:rFonts w:ascii="Georgia" w:hAnsi="Georgia"/>
            <w:noProof/>
          </w:rPr>
          <w:t>2</w:t>
        </w:r>
        <w:r w:rsidRPr="008773C1">
          <w:rPr>
            <w:rStyle w:val="PageNumber"/>
            <w:rFonts w:ascii="Georgia" w:hAnsi="Georgia"/>
          </w:rPr>
          <w:fldChar w:fldCharType="end"/>
        </w:r>
      </w:p>
    </w:sdtContent>
  </w:sdt>
  <w:p w14:paraId="4C9F29BC" w14:textId="14290CC2" w:rsidR="001E4DAA" w:rsidRPr="00535AD1" w:rsidRDefault="00535AD1" w:rsidP="001E4DAA">
    <w:pPr>
      <w:pStyle w:val="Footer"/>
      <w:ind w:right="360"/>
      <w:rPr>
        <w:rFonts w:ascii="Georgia" w:hAnsi="Georgia"/>
      </w:rPr>
    </w:pPr>
    <w:r w:rsidRPr="00EC0E4B">
      <w:rPr>
        <w:rFonts w:ascii="Georgia" w:hAnsi="Georgia"/>
      </w:rPr>
      <w:t>Revised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3BE6" w14:textId="77777777" w:rsidR="00535AD1" w:rsidRDefault="00535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52B0" w14:textId="77777777" w:rsidR="009A3670" w:rsidRDefault="009A3670" w:rsidP="00B13D9E">
      <w:pPr>
        <w:spacing w:after="0" w:line="240" w:lineRule="auto"/>
      </w:pPr>
      <w:r>
        <w:separator/>
      </w:r>
    </w:p>
  </w:footnote>
  <w:footnote w:type="continuationSeparator" w:id="0">
    <w:p w14:paraId="433460BA" w14:textId="77777777" w:rsidR="009A3670" w:rsidRDefault="009A3670" w:rsidP="00B1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95C1" w14:textId="77777777" w:rsidR="00535AD1" w:rsidRDefault="00535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937C" w14:textId="1659B3FC" w:rsidR="001E4DAA" w:rsidRDefault="001E4DAA">
    <w:pPr>
      <w:pStyle w:val="Header"/>
    </w:pPr>
    <w:r>
      <w:rPr>
        <w:noProof/>
      </w:rPr>
      <w:drawing>
        <wp:inline distT="0" distB="0" distL="0" distR="0" wp14:anchorId="0A5A91CF" wp14:editId="2512AAC8">
          <wp:extent cx="3302172" cy="274320"/>
          <wp:effectExtent l="0" t="0" r="0" b="5080"/>
          <wp:docPr id="148555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554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02172" cy="274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9974" w14:textId="77777777" w:rsidR="00550F29" w:rsidRDefault="00550F29" w:rsidP="00C3423D">
    <w:pPr>
      <w:pStyle w:val="Header"/>
      <w:ind w:left="-90"/>
    </w:pPr>
    <w:r w:rsidRPr="008B7DB4">
      <w:rPr>
        <w:noProof/>
      </w:rPr>
      <w:drawing>
        <wp:inline distT="0" distB="0" distL="0" distR="0" wp14:anchorId="15EFB10C" wp14:editId="110A9D76">
          <wp:extent cx="2630518" cy="298764"/>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690" cy="3118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E77"/>
    <w:multiLevelType w:val="hybridMultilevel"/>
    <w:tmpl w:val="205CD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A8D"/>
    <w:multiLevelType w:val="hybridMultilevel"/>
    <w:tmpl w:val="9A30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12862"/>
    <w:multiLevelType w:val="hybridMultilevel"/>
    <w:tmpl w:val="F7A6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4F2"/>
    <w:multiLevelType w:val="hybridMultilevel"/>
    <w:tmpl w:val="55BC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40DF"/>
    <w:multiLevelType w:val="hybridMultilevel"/>
    <w:tmpl w:val="E4D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06EF4"/>
    <w:multiLevelType w:val="hybridMultilevel"/>
    <w:tmpl w:val="F00484CA"/>
    <w:lvl w:ilvl="0" w:tplc="FECA5824">
      <w:start w:val="1"/>
      <w:numFmt w:val="decimal"/>
      <w:lvlText w:val="%1."/>
      <w:lvlJc w:val="left"/>
      <w:pPr>
        <w:tabs>
          <w:tab w:val="num" w:pos="360"/>
        </w:tabs>
        <w:ind w:left="360" w:hanging="360"/>
      </w:pPr>
      <w:rPr>
        <w:rFonts w:hint="default"/>
        <w:i w:val="0"/>
      </w:rPr>
    </w:lvl>
    <w:lvl w:ilvl="1" w:tplc="DB3ACB98" w:tentative="1">
      <w:start w:val="1"/>
      <w:numFmt w:val="lowerLetter"/>
      <w:lvlText w:val="%2."/>
      <w:lvlJc w:val="left"/>
      <w:pPr>
        <w:tabs>
          <w:tab w:val="num" w:pos="1080"/>
        </w:tabs>
        <w:ind w:left="1080" w:hanging="360"/>
      </w:pPr>
    </w:lvl>
    <w:lvl w:ilvl="2" w:tplc="2100680C" w:tentative="1">
      <w:start w:val="1"/>
      <w:numFmt w:val="lowerRoman"/>
      <w:lvlText w:val="%3."/>
      <w:lvlJc w:val="right"/>
      <w:pPr>
        <w:tabs>
          <w:tab w:val="num" w:pos="1800"/>
        </w:tabs>
        <w:ind w:left="1800" w:hanging="180"/>
      </w:pPr>
    </w:lvl>
    <w:lvl w:ilvl="3" w:tplc="18B8C688" w:tentative="1">
      <w:start w:val="1"/>
      <w:numFmt w:val="decimal"/>
      <w:lvlText w:val="%4."/>
      <w:lvlJc w:val="left"/>
      <w:pPr>
        <w:tabs>
          <w:tab w:val="num" w:pos="2520"/>
        </w:tabs>
        <w:ind w:left="2520" w:hanging="360"/>
      </w:pPr>
    </w:lvl>
    <w:lvl w:ilvl="4" w:tplc="D2662E40" w:tentative="1">
      <w:start w:val="1"/>
      <w:numFmt w:val="lowerLetter"/>
      <w:lvlText w:val="%5."/>
      <w:lvlJc w:val="left"/>
      <w:pPr>
        <w:tabs>
          <w:tab w:val="num" w:pos="3240"/>
        </w:tabs>
        <w:ind w:left="3240" w:hanging="360"/>
      </w:pPr>
    </w:lvl>
    <w:lvl w:ilvl="5" w:tplc="D72E806E" w:tentative="1">
      <w:start w:val="1"/>
      <w:numFmt w:val="lowerRoman"/>
      <w:lvlText w:val="%6."/>
      <w:lvlJc w:val="right"/>
      <w:pPr>
        <w:tabs>
          <w:tab w:val="num" w:pos="3960"/>
        </w:tabs>
        <w:ind w:left="3960" w:hanging="180"/>
      </w:pPr>
    </w:lvl>
    <w:lvl w:ilvl="6" w:tplc="6BF28F0E" w:tentative="1">
      <w:start w:val="1"/>
      <w:numFmt w:val="decimal"/>
      <w:lvlText w:val="%7."/>
      <w:lvlJc w:val="left"/>
      <w:pPr>
        <w:tabs>
          <w:tab w:val="num" w:pos="4680"/>
        </w:tabs>
        <w:ind w:left="4680" w:hanging="360"/>
      </w:pPr>
    </w:lvl>
    <w:lvl w:ilvl="7" w:tplc="8EBC5C9A" w:tentative="1">
      <w:start w:val="1"/>
      <w:numFmt w:val="lowerLetter"/>
      <w:lvlText w:val="%8."/>
      <w:lvlJc w:val="left"/>
      <w:pPr>
        <w:tabs>
          <w:tab w:val="num" w:pos="5400"/>
        </w:tabs>
        <w:ind w:left="5400" w:hanging="360"/>
      </w:pPr>
    </w:lvl>
    <w:lvl w:ilvl="8" w:tplc="1A48A198" w:tentative="1">
      <w:start w:val="1"/>
      <w:numFmt w:val="lowerRoman"/>
      <w:lvlText w:val="%9."/>
      <w:lvlJc w:val="right"/>
      <w:pPr>
        <w:tabs>
          <w:tab w:val="num" w:pos="6120"/>
        </w:tabs>
        <w:ind w:left="6120" w:hanging="180"/>
      </w:pPr>
    </w:lvl>
  </w:abstractNum>
  <w:abstractNum w:abstractNumId="6" w15:restartNumberingAfterBreak="0">
    <w:nsid w:val="3AD40F3C"/>
    <w:multiLevelType w:val="hybridMultilevel"/>
    <w:tmpl w:val="E6E8DE6E"/>
    <w:lvl w:ilvl="0" w:tplc="F6A22DDE">
      <w:start w:val="1"/>
      <w:numFmt w:val="decimal"/>
      <w:lvlText w:val="%1."/>
      <w:lvlJc w:val="left"/>
      <w:pPr>
        <w:tabs>
          <w:tab w:val="num" w:pos="360"/>
        </w:tabs>
        <w:ind w:left="360" w:hanging="360"/>
      </w:pPr>
      <w:rPr>
        <w:rFonts w:hint="default"/>
      </w:rPr>
    </w:lvl>
    <w:lvl w:ilvl="1" w:tplc="E6BEA29A" w:tentative="1">
      <w:start w:val="1"/>
      <w:numFmt w:val="lowerLetter"/>
      <w:lvlText w:val="%2."/>
      <w:lvlJc w:val="left"/>
      <w:pPr>
        <w:tabs>
          <w:tab w:val="num" w:pos="1080"/>
        </w:tabs>
        <w:ind w:left="1080" w:hanging="360"/>
      </w:pPr>
    </w:lvl>
    <w:lvl w:ilvl="2" w:tplc="922AC95A" w:tentative="1">
      <w:start w:val="1"/>
      <w:numFmt w:val="lowerRoman"/>
      <w:lvlText w:val="%3."/>
      <w:lvlJc w:val="right"/>
      <w:pPr>
        <w:tabs>
          <w:tab w:val="num" w:pos="1800"/>
        </w:tabs>
        <w:ind w:left="1800" w:hanging="180"/>
      </w:pPr>
    </w:lvl>
    <w:lvl w:ilvl="3" w:tplc="F642EFBC" w:tentative="1">
      <w:start w:val="1"/>
      <w:numFmt w:val="decimal"/>
      <w:lvlText w:val="%4."/>
      <w:lvlJc w:val="left"/>
      <w:pPr>
        <w:tabs>
          <w:tab w:val="num" w:pos="2520"/>
        </w:tabs>
        <w:ind w:left="2520" w:hanging="360"/>
      </w:pPr>
    </w:lvl>
    <w:lvl w:ilvl="4" w:tplc="C270C342" w:tentative="1">
      <w:start w:val="1"/>
      <w:numFmt w:val="lowerLetter"/>
      <w:lvlText w:val="%5."/>
      <w:lvlJc w:val="left"/>
      <w:pPr>
        <w:tabs>
          <w:tab w:val="num" w:pos="3240"/>
        </w:tabs>
        <w:ind w:left="3240" w:hanging="360"/>
      </w:pPr>
    </w:lvl>
    <w:lvl w:ilvl="5" w:tplc="678E495E" w:tentative="1">
      <w:start w:val="1"/>
      <w:numFmt w:val="lowerRoman"/>
      <w:lvlText w:val="%6."/>
      <w:lvlJc w:val="right"/>
      <w:pPr>
        <w:tabs>
          <w:tab w:val="num" w:pos="3960"/>
        </w:tabs>
        <w:ind w:left="3960" w:hanging="180"/>
      </w:pPr>
    </w:lvl>
    <w:lvl w:ilvl="6" w:tplc="1200D088" w:tentative="1">
      <w:start w:val="1"/>
      <w:numFmt w:val="decimal"/>
      <w:lvlText w:val="%7."/>
      <w:lvlJc w:val="left"/>
      <w:pPr>
        <w:tabs>
          <w:tab w:val="num" w:pos="4680"/>
        </w:tabs>
        <w:ind w:left="4680" w:hanging="360"/>
      </w:pPr>
    </w:lvl>
    <w:lvl w:ilvl="7" w:tplc="79843FC2" w:tentative="1">
      <w:start w:val="1"/>
      <w:numFmt w:val="lowerLetter"/>
      <w:lvlText w:val="%8."/>
      <w:lvlJc w:val="left"/>
      <w:pPr>
        <w:tabs>
          <w:tab w:val="num" w:pos="5400"/>
        </w:tabs>
        <w:ind w:left="5400" w:hanging="360"/>
      </w:pPr>
    </w:lvl>
    <w:lvl w:ilvl="8" w:tplc="644E9B74" w:tentative="1">
      <w:start w:val="1"/>
      <w:numFmt w:val="lowerRoman"/>
      <w:lvlText w:val="%9."/>
      <w:lvlJc w:val="right"/>
      <w:pPr>
        <w:tabs>
          <w:tab w:val="num" w:pos="6120"/>
        </w:tabs>
        <w:ind w:left="6120" w:hanging="180"/>
      </w:pPr>
    </w:lvl>
  </w:abstractNum>
  <w:abstractNum w:abstractNumId="7" w15:restartNumberingAfterBreak="0">
    <w:nsid w:val="4EE44519"/>
    <w:multiLevelType w:val="hybridMultilevel"/>
    <w:tmpl w:val="0BF2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56E74"/>
    <w:multiLevelType w:val="hybridMultilevel"/>
    <w:tmpl w:val="3FB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F182C"/>
    <w:multiLevelType w:val="hybridMultilevel"/>
    <w:tmpl w:val="F16C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86504"/>
    <w:multiLevelType w:val="hybridMultilevel"/>
    <w:tmpl w:val="E5A8E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0C500C"/>
    <w:multiLevelType w:val="hybridMultilevel"/>
    <w:tmpl w:val="39B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A583D"/>
    <w:multiLevelType w:val="hybridMultilevel"/>
    <w:tmpl w:val="DC66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8380752">
    <w:abstractNumId w:val="12"/>
  </w:num>
  <w:num w:numId="2" w16cid:durableId="515926818">
    <w:abstractNumId w:val="2"/>
  </w:num>
  <w:num w:numId="3" w16cid:durableId="798572465">
    <w:abstractNumId w:val="11"/>
  </w:num>
  <w:num w:numId="4" w16cid:durableId="1693413100">
    <w:abstractNumId w:val="8"/>
  </w:num>
  <w:num w:numId="5" w16cid:durableId="1135634648">
    <w:abstractNumId w:val="7"/>
  </w:num>
  <w:num w:numId="6" w16cid:durableId="465511996">
    <w:abstractNumId w:val="3"/>
  </w:num>
  <w:num w:numId="7" w16cid:durableId="631205359">
    <w:abstractNumId w:val="9"/>
  </w:num>
  <w:num w:numId="8" w16cid:durableId="2035688567">
    <w:abstractNumId w:val="1"/>
  </w:num>
  <w:num w:numId="9" w16cid:durableId="11229221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1701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3737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35869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59193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0617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3973622">
    <w:abstractNumId w:val="4"/>
  </w:num>
  <w:num w:numId="16" w16cid:durableId="935988248">
    <w:abstractNumId w:val="10"/>
  </w:num>
  <w:num w:numId="17" w16cid:durableId="949968023">
    <w:abstractNumId w:val="5"/>
  </w:num>
  <w:num w:numId="18" w16cid:durableId="480267555">
    <w:abstractNumId w:val="6"/>
  </w:num>
  <w:num w:numId="19" w16cid:durableId="206637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C5"/>
    <w:rsid w:val="000147F3"/>
    <w:rsid w:val="000764FA"/>
    <w:rsid w:val="00093122"/>
    <w:rsid w:val="000A770E"/>
    <w:rsid w:val="000C1097"/>
    <w:rsid w:val="000E708E"/>
    <w:rsid w:val="0011560D"/>
    <w:rsid w:val="00171B81"/>
    <w:rsid w:val="00175B4F"/>
    <w:rsid w:val="001E4DAA"/>
    <w:rsid w:val="0028627D"/>
    <w:rsid w:val="002F3F57"/>
    <w:rsid w:val="00312BC8"/>
    <w:rsid w:val="00324FAB"/>
    <w:rsid w:val="003475E7"/>
    <w:rsid w:val="00360F08"/>
    <w:rsid w:val="003B6E68"/>
    <w:rsid w:val="00482B51"/>
    <w:rsid w:val="004D03C5"/>
    <w:rsid w:val="0051319E"/>
    <w:rsid w:val="00532A58"/>
    <w:rsid w:val="00533006"/>
    <w:rsid w:val="00535AD1"/>
    <w:rsid w:val="005439F0"/>
    <w:rsid w:val="00550F29"/>
    <w:rsid w:val="005523BD"/>
    <w:rsid w:val="005D42B1"/>
    <w:rsid w:val="00623746"/>
    <w:rsid w:val="00633B81"/>
    <w:rsid w:val="00644243"/>
    <w:rsid w:val="00646CD6"/>
    <w:rsid w:val="00680E18"/>
    <w:rsid w:val="00697075"/>
    <w:rsid w:val="006E30D6"/>
    <w:rsid w:val="006E34B1"/>
    <w:rsid w:val="00700084"/>
    <w:rsid w:val="0072284B"/>
    <w:rsid w:val="00743160"/>
    <w:rsid w:val="00781A37"/>
    <w:rsid w:val="007B243C"/>
    <w:rsid w:val="007D2F9A"/>
    <w:rsid w:val="007E332E"/>
    <w:rsid w:val="007F2DA5"/>
    <w:rsid w:val="00810A0C"/>
    <w:rsid w:val="00827A01"/>
    <w:rsid w:val="008345A5"/>
    <w:rsid w:val="0086095F"/>
    <w:rsid w:val="008669A9"/>
    <w:rsid w:val="008773C1"/>
    <w:rsid w:val="00877779"/>
    <w:rsid w:val="008B7DB4"/>
    <w:rsid w:val="009536AC"/>
    <w:rsid w:val="00954F29"/>
    <w:rsid w:val="009663BC"/>
    <w:rsid w:val="00972C13"/>
    <w:rsid w:val="00991DFB"/>
    <w:rsid w:val="009A3670"/>
    <w:rsid w:val="009A4492"/>
    <w:rsid w:val="009D3B1F"/>
    <w:rsid w:val="00A259FD"/>
    <w:rsid w:val="00A4328D"/>
    <w:rsid w:val="00A52E8E"/>
    <w:rsid w:val="00AD05DE"/>
    <w:rsid w:val="00AD6379"/>
    <w:rsid w:val="00B13D9E"/>
    <w:rsid w:val="00B14315"/>
    <w:rsid w:val="00B57516"/>
    <w:rsid w:val="00B72B0B"/>
    <w:rsid w:val="00BB4AC9"/>
    <w:rsid w:val="00BB4F95"/>
    <w:rsid w:val="00BE452E"/>
    <w:rsid w:val="00BF4BC8"/>
    <w:rsid w:val="00C149F8"/>
    <w:rsid w:val="00C3423D"/>
    <w:rsid w:val="00CA5C87"/>
    <w:rsid w:val="00D056BF"/>
    <w:rsid w:val="00D14B63"/>
    <w:rsid w:val="00D33CB5"/>
    <w:rsid w:val="00D634F2"/>
    <w:rsid w:val="00E00DC5"/>
    <w:rsid w:val="00E16C21"/>
    <w:rsid w:val="00E45F43"/>
    <w:rsid w:val="00EA22F3"/>
    <w:rsid w:val="00F324D7"/>
    <w:rsid w:val="00F640C7"/>
    <w:rsid w:val="00F74067"/>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9A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DAA"/>
    <w:pPr>
      <w:spacing w:before="240" w:line="240" w:lineRule="auto"/>
      <w:jc w:val="center"/>
      <w:outlineLvl w:val="0"/>
    </w:pPr>
    <w:rPr>
      <w:rFonts w:ascii="Georgia" w:hAnsi="Georgia"/>
      <w:b/>
      <w:sz w:val="28"/>
      <w:szCs w:val="28"/>
    </w:rPr>
  </w:style>
  <w:style w:type="paragraph" w:styleId="Heading2">
    <w:name w:val="heading 2"/>
    <w:basedOn w:val="Normal"/>
    <w:next w:val="Normal"/>
    <w:link w:val="Heading2Char"/>
    <w:uiPriority w:val="9"/>
    <w:unhideWhenUsed/>
    <w:qFormat/>
    <w:rsid w:val="001E4DAA"/>
    <w:pPr>
      <w:outlineLvl w:val="1"/>
    </w:pPr>
    <w:rPr>
      <w:rFonts w:ascii="Georgia" w:hAnsi="Georg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C5"/>
  </w:style>
  <w:style w:type="paragraph" w:styleId="ListParagraph">
    <w:name w:val="List Paragraph"/>
    <w:basedOn w:val="Normal"/>
    <w:uiPriority w:val="34"/>
    <w:qFormat/>
    <w:rsid w:val="00781A37"/>
    <w:pPr>
      <w:spacing w:after="0" w:line="240" w:lineRule="auto"/>
      <w:ind w:left="720"/>
      <w:contextualSpacing/>
    </w:pPr>
    <w:rPr>
      <w:rFonts w:ascii="Georgia" w:hAnsi="Georgia"/>
      <w:szCs w:val="24"/>
    </w:rPr>
  </w:style>
  <w:style w:type="character" w:styleId="Hyperlink">
    <w:name w:val="Hyperlink"/>
    <w:basedOn w:val="DefaultParagraphFont"/>
    <w:uiPriority w:val="99"/>
    <w:semiHidden/>
    <w:unhideWhenUsed/>
    <w:rsid w:val="00781A37"/>
    <w:rPr>
      <w:color w:val="0000FF"/>
      <w:u w:val="single"/>
    </w:rPr>
  </w:style>
  <w:style w:type="paragraph" w:styleId="NoSpacing">
    <w:name w:val="No Spacing"/>
    <w:uiPriority w:val="1"/>
    <w:qFormat/>
    <w:rsid w:val="00781A37"/>
    <w:pPr>
      <w:spacing w:after="0" w:line="240" w:lineRule="auto"/>
    </w:pPr>
  </w:style>
  <w:style w:type="paragraph" w:styleId="NormalWeb">
    <w:name w:val="Normal (Web)"/>
    <w:basedOn w:val="Normal"/>
    <w:uiPriority w:val="99"/>
    <w:unhideWhenUsed/>
    <w:rsid w:val="004D03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B4"/>
  </w:style>
  <w:style w:type="paragraph" w:styleId="BalloonText">
    <w:name w:val="Balloon Text"/>
    <w:basedOn w:val="Normal"/>
    <w:link w:val="BalloonTextChar"/>
    <w:uiPriority w:val="99"/>
    <w:semiHidden/>
    <w:unhideWhenUsed/>
    <w:rsid w:val="008B7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DB4"/>
    <w:rPr>
      <w:rFonts w:ascii="Tahoma" w:hAnsi="Tahoma" w:cs="Tahoma"/>
      <w:sz w:val="16"/>
      <w:szCs w:val="16"/>
    </w:rPr>
  </w:style>
  <w:style w:type="character" w:styleId="PageNumber">
    <w:name w:val="page number"/>
    <w:basedOn w:val="DefaultParagraphFont"/>
    <w:uiPriority w:val="99"/>
    <w:semiHidden/>
    <w:unhideWhenUsed/>
    <w:rsid w:val="001E4DAA"/>
  </w:style>
  <w:style w:type="character" w:customStyle="1" w:styleId="Heading1Char">
    <w:name w:val="Heading 1 Char"/>
    <w:basedOn w:val="DefaultParagraphFont"/>
    <w:link w:val="Heading1"/>
    <w:uiPriority w:val="9"/>
    <w:rsid w:val="001E4DAA"/>
    <w:rPr>
      <w:rFonts w:ascii="Georgia" w:hAnsi="Georgia"/>
      <w:b/>
      <w:sz w:val="28"/>
      <w:szCs w:val="28"/>
    </w:rPr>
  </w:style>
  <w:style w:type="character" w:customStyle="1" w:styleId="Heading2Char">
    <w:name w:val="Heading 2 Char"/>
    <w:basedOn w:val="DefaultParagraphFont"/>
    <w:link w:val="Heading2"/>
    <w:uiPriority w:val="9"/>
    <w:rsid w:val="001E4DAA"/>
    <w:rPr>
      <w:rFonts w:ascii="Georgia" w:hAnsi="Georg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1AAB3-09C6-3C45-B794-3CD88713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504</Words>
  <Characters>3010</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MIT Mentoring Plan Outline for postdoctoral advisors</vt:lpstr>
    </vt:vector>
  </TitlesOfParts>
  <Manager/>
  <Company>MIT</Company>
  <LinksUpToDate>false</LinksUpToDate>
  <CharactersWithSpaces>3521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Mentoring Plan Outline for postdoctoral advisors April 2024</dc:title>
  <dc:subject>MIT Mentoring Plan Outline for postdoctoral advisors</dc:subject>
  <dc:creator>Ann Skoczenski</dc:creator>
  <cp:keywords>mentoring, postdoc, postdoctoral, advisor, faculty</cp:keywords>
  <dc:description/>
  <cp:lastModifiedBy>Emma Boettcher</cp:lastModifiedBy>
  <cp:revision>8</cp:revision>
  <cp:lastPrinted>2011-03-03T14:05:00Z</cp:lastPrinted>
  <dcterms:created xsi:type="dcterms:W3CDTF">2019-08-21T01:25:00Z</dcterms:created>
  <dcterms:modified xsi:type="dcterms:W3CDTF">2024-04-26T12:54:00Z</dcterms:modified>
  <cp:category/>
</cp:coreProperties>
</file>